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中国新闻奖参评作品推荐表</w:t>
      </w:r>
    </w:p>
    <w:tbl>
      <w:tblPr>
        <w:tblStyle w:val="9"/>
        <w:tblW w:w="9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140"/>
        <w:gridCol w:w="2157"/>
        <w:gridCol w:w="1356"/>
        <w:gridCol w:w="3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168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297" w:type="dxa"/>
            <w:gridSpan w:val="2"/>
            <w:vMerge w:val="restart"/>
            <w:vAlign w:val="center"/>
          </w:tcPr>
          <w:p>
            <w:pPr>
              <w:spacing w:line="260" w:lineRule="exact"/>
              <w:ind w:firstLine="420" w:firstLineChars="200"/>
              <w:rPr>
                <w:rFonts w:ascii="华文中宋" w:hAnsi="华文中宋" w:eastAsia="华文中宋"/>
                <w:color w:val="000000"/>
                <w:sz w:val="28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再访祁连山</w:t>
            </w:r>
            <w:bookmarkEnd w:id="0"/>
          </w:p>
        </w:tc>
        <w:tc>
          <w:tcPr>
            <w:tcW w:w="13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参评项目</w:t>
            </w:r>
          </w:p>
        </w:tc>
        <w:tc>
          <w:tcPr>
            <w:tcW w:w="310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典型报道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1687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297" w:type="dxa"/>
            <w:gridSpan w:val="2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体裁</w:t>
            </w:r>
          </w:p>
        </w:tc>
        <w:tc>
          <w:tcPr>
            <w:tcW w:w="310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687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297" w:type="dxa"/>
            <w:gridSpan w:val="2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语种</w:t>
            </w:r>
          </w:p>
        </w:tc>
        <w:tc>
          <w:tcPr>
            <w:tcW w:w="310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687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3297" w:type="dxa"/>
            <w:gridSpan w:val="2"/>
            <w:vAlign w:val="center"/>
          </w:tcPr>
          <w:p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集体</w:t>
            </w:r>
          </w:p>
          <w:p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 xml:space="preserve">（巩炜 李峰 范海瑞 文洁 </w:t>
            </w:r>
          </w:p>
          <w:p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 xml:space="preserve">洪文泉 侯洪建 金奉乾 </w:t>
            </w:r>
          </w:p>
          <w:p>
            <w:pPr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张海燕 杨方铭 张永刚）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3102" w:type="dxa"/>
            <w:vAlign w:val="center"/>
          </w:tcPr>
          <w:p>
            <w:pPr>
              <w:spacing w:line="260" w:lineRule="exact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集体</w:t>
            </w:r>
          </w:p>
          <w:p>
            <w:pPr>
              <w:spacing w:line="260" w:lineRule="exact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（张倩　沈丽莉  万吉彦　</w:t>
            </w:r>
          </w:p>
          <w:p>
            <w:pPr>
              <w:spacing w:line="260" w:lineRule="exact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夏丹丹　郭雅倩　刘成　</w:t>
            </w:r>
          </w:p>
          <w:p>
            <w:pPr>
              <w:spacing w:line="260" w:lineRule="exact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秦娜　高云飞 申嫣贇）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3297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甘肃日报社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3102" w:type="dxa"/>
            <w:vAlign w:val="center"/>
          </w:tcPr>
          <w:p>
            <w:pPr>
              <w:spacing w:line="260" w:lineRule="exact"/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甘肃日报社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exact"/>
        </w:trPr>
        <w:tc>
          <w:tcPr>
            <w:tcW w:w="16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</w:p>
          <w:p>
            <w:pPr>
              <w:spacing w:line="4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3297" w:type="dxa"/>
            <w:gridSpan w:val="2"/>
            <w:vAlign w:val="center"/>
          </w:tcPr>
          <w:p>
            <w:pPr>
              <w:jc w:val="both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1版转2版转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3版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3102" w:type="dxa"/>
            <w:vAlign w:val="center"/>
          </w:tcPr>
          <w:p>
            <w:pPr>
              <w:spacing w:line="260" w:lineRule="exact"/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2022年10月12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87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7755" w:type="dxa"/>
            <w:gridSpan w:val="4"/>
            <w:vAlign w:val="center"/>
          </w:tcPr>
          <w:p>
            <w:pP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30"/>
                <w:szCs w:val="30"/>
                <w:lang w:eastAsia="zh-CN"/>
              </w:rPr>
              <w:t>　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　祁连山是我国西部重要的生态安全屏障，是黄河流域重要水源产流地，也是我国生物多样性保护优先区域。2022年9月，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在党的二十大胜利召开之际，甘肃日报全媒体采访团深入祁连山片区进行蹲点采访，从矿山深处到搬迁新区，从冰沟雪山到森林草甸，采访团挖掘生态变化背后的动人故事，见证祁连山“由乱到治”的深刻变革。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采访结束后，小组成员分工协作，把采访过程中所见、所听、所录进行整理、加工，去精留精，形成了一篇语言简练、思路清晰、内容翔实、重点突出的新闻作品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《再访祁连山》。作品以万字长文书写党的十八大以来祁连山的美丽蝶变，从搬迁户、矿区工人、护林员等工作生活的变化，反映祁连山“由乱到治”，不仅是环境之变，也是一场关乎民生福祉的深刻变革。</w:t>
            </w:r>
          </w:p>
          <w:p>
            <w:pPr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　　10月12日，甘肃日报、新甘肃客户端重磅推发“再访祁连山”综述、评论、视频专题片、融媒互动作品，以“文图+视频+海报+手绘”的全媒体呈现方式，展现在习近平生态文明思想指引下，甘肃牢固树立“绿水青山就是金山银山”理念，追青逐绿建设生态文明的新画卷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，形成了强大的传播声势。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exact"/>
        </w:trPr>
        <w:tc>
          <w:tcPr>
            <w:tcW w:w="1687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7755" w:type="dxa"/>
            <w:gridSpan w:val="4"/>
            <w:vAlign w:val="center"/>
          </w:tcPr>
          <w:p>
            <w:pP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　　报道刊发后，全国党媒信息公共平台、学习强国、今日头条等8家新媒体平台全文转载并重点推介；新湖南、天眼新闻、南方+客户端、群众新闻客户端、山西日报客户端、大众网、长城网等25家各大新闻客户端、新闻网站、微博微信等平台大量转载，众多网友点赞、留言、转发，短短一天，全网阅读量已超1000万+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7" w:hRule="exact"/>
        </w:trPr>
        <w:tc>
          <w:tcPr>
            <w:tcW w:w="1687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775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　　作品用记者的一线见闻、用真实生动的故事和来自祁连山腹地的珍贵镜头，将近年来祁连山由乱到治，大见成效的巨变呈现给了广大读者，唤起了陇原儿女积极践行“绿水青山就是金山银山”理念、踊跃投身建设山川秀美新甘肃的行动自觉。作品主题鲜明，题材重大，结构合理，逻辑清晰，内容丰富，语言流畅，仅报道中出现的人物就达20多位，是近年来难得一见精品佳作。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     签名：</w:t>
            </w: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23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</w:tbl>
    <w:p>
      <w:pPr>
        <w:rPr>
          <w:rFonts w:ascii="华文仿宋" w:hAnsi="华文仿宋" w:eastAsia="华文仿宋"/>
          <w:color w:val="000000"/>
          <w:szCs w:val="32"/>
        </w:rPr>
        <w:sectPr>
          <w:headerReference r:id="rId3" w:type="default"/>
          <w:pgSz w:w="11906" w:h="16838"/>
          <w:pgMar w:top="1440" w:right="1247" w:bottom="1440" w:left="1247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spacing w:after="100" w:afterAutospacing="1"/>
        <w:rPr>
          <w:rFonts w:ascii="楷体" w:hAnsi="楷体" w:eastAsia="楷体"/>
          <w:color w:val="000000"/>
          <w:sz w:val="28"/>
          <w:szCs w:val="28"/>
        </w:rPr>
      </w:pPr>
    </w:p>
    <w:sectPr>
      <w:headerReference r:id="rId4" w:type="default"/>
      <w:footerReference r:id="rId5" w:type="default"/>
      <w:pgSz w:w="11906" w:h="16838"/>
      <w:pgMar w:top="1837" w:right="1729" w:bottom="1213" w:left="1729" w:header="851" w:footer="992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5326780"/>
                          </w:sdtPr>
                          <w:sdtEndP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</w:rPr>
                                <w:t xml:space="preserve"> 12 -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065326780"/>
                    </w:sdtPr>
                    <w:sdtEndP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 xml:space="preserve"> 12 -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wNGJiNWU2YjFhZDdmODIwNThkN2EzZjAyZjhjYzkifQ=="/>
  </w:docVars>
  <w:rsids>
    <w:rsidRoot w:val="004A31D0"/>
    <w:rsid w:val="000071F4"/>
    <w:rsid w:val="000261C2"/>
    <w:rsid w:val="00031DFC"/>
    <w:rsid w:val="00044F8D"/>
    <w:rsid w:val="00061030"/>
    <w:rsid w:val="00075895"/>
    <w:rsid w:val="00110ED1"/>
    <w:rsid w:val="001135FF"/>
    <w:rsid w:val="00113F65"/>
    <w:rsid w:val="00157384"/>
    <w:rsid w:val="001609D5"/>
    <w:rsid w:val="0017782A"/>
    <w:rsid w:val="00182DF0"/>
    <w:rsid w:val="001B6049"/>
    <w:rsid w:val="001C5601"/>
    <w:rsid w:val="001F5016"/>
    <w:rsid w:val="001F7C0F"/>
    <w:rsid w:val="002067BD"/>
    <w:rsid w:val="0021579D"/>
    <w:rsid w:val="002246F2"/>
    <w:rsid w:val="0027108F"/>
    <w:rsid w:val="00273D5D"/>
    <w:rsid w:val="00281232"/>
    <w:rsid w:val="002A1964"/>
    <w:rsid w:val="002B090E"/>
    <w:rsid w:val="002B6304"/>
    <w:rsid w:val="002D279B"/>
    <w:rsid w:val="002E43E5"/>
    <w:rsid w:val="002E7E56"/>
    <w:rsid w:val="00304016"/>
    <w:rsid w:val="00325780"/>
    <w:rsid w:val="00327D2B"/>
    <w:rsid w:val="00330D64"/>
    <w:rsid w:val="00340198"/>
    <w:rsid w:val="003A4C50"/>
    <w:rsid w:val="003A54CF"/>
    <w:rsid w:val="003B36E8"/>
    <w:rsid w:val="003D3563"/>
    <w:rsid w:val="00402438"/>
    <w:rsid w:val="00445B42"/>
    <w:rsid w:val="00453211"/>
    <w:rsid w:val="00494393"/>
    <w:rsid w:val="00496FF3"/>
    <w:rsid w:val="004976D2"/>
    <w:rsid w:val="004A31D0"/>
    <w:rsid w:val="004A6A3B"/>
    <w:rsid w:val="004B45BF"/>
    <w:rsid w:val="004C6932"/>
    <w:rsid w:val="004E1EEE"/>
    <w:rsid w:val="004E73C5"/>
    <w:rsid w:val="00505D7A"/>
    <w:rsid w:val="00521AA0"/>
    <w:rsid w:val="00530B05"/>
    <w:rsid w:val="00536F0F"/>
    <w:rsid w:val="00540573"/>
    <w:rsid w:val="00544DB2"/>
    <w:rsid w:val="005452D7"/>
    <w:rsid w:val="00551E45"/>
    <w:rsid w:val="00563276"/>
    <w:rsid w:val="00570E69"/>
    <w:rsid w:val="005C1635"/>
    <w:rsid w:val="005C3C5B"/>
    <w:rsid w:val="00610B1A"/>
    <w:rsid w:val="00671C03"/>
    <w:rsid w:val="00692720"/>
    <w:rsid w:val="00695D81"/>
    <w:rsid w:val="006F5A42"/>
    <w:rsid w:val="00707738"/>
    <w:rsid w:val="00712273"/>
    <w:rsid w:val="007342A2"/>
    <w:rsid w:val="0074108C"/>
    <w:rsid w:val="00754340"/>
    <w:rsid w:val="007F1B62"/>
    <w:rsid w:val="00802AD8"/>
    <w:rsid w:val="00805EDA"/>
    <w:rsid w:val="0081331A"/>
    <w:rsid w:val="00814E67"/>
    <w:rsid w:val="00817F84"/>
    <w:rsid w:val="008246EC"/>
    <w:rsid w:val="00836884"/>
    <w:rsid w:val="0084656A"/>
    <w:rsid w:val="00871784"/>
    <w:rsid w:val="00895412"/>
    <w:rsid w:val="008B36E3"/>
    <w:rsid w:val="008C1ACB"/>
    <w:rsid w:val="00941CC8"/>
    <w:rsid w:val="00956FFA"/>
    <w:rsid w:val="00960F0A"/>
    <w:rsid w:val="0096727E"/>
    <w:rsid w:val="00980B7A"/>
    <w:rsid w:val="00986089"/>
    <w:rsid w:val="00986A30"/>
    <w:rsid w:val="00996AB9"/>
    <w:rsid w:val="00997A1A"/>
    <w:rsid w:val="009A7A95"/>
    <w:rsid w:val="00A14085"/>
    <w:rsid w:val="00A320F8"/>
    <w:rsid w:val="00A46AE4"/>
    <w:rsid w:val="00A55249"/>
    <w:rsid w:val="00A567B4"/>
    <w:rsid w:val="00A61852"/>
    <w:rsid w:val="00A66CE9"/>
    <w:rsid w:val="00A70D5E"/>
    <w:rsid w:val="00AA02A3"/>
    <w:rsid w:val="00AF11C8"/>
    <w:rsid w:val="00AF19AE"/>
    <w:rsid w:val="00B026C7"/>
    <w:rsid w:val="00B11ECC"/>
    <w:rsid w:val="00B40179"/>
    <w:rsid w:val="00B45F8E"/>
    <w:rsid w:val="00B515E3"/>
    <w:rsid w:val="00B72EA3"/>
    <w:rsid w:val="00BA26A9"/>
    <w:rsid w:val="00BB1742"/>
    <w:rsid w:val="00BD24BE"/>
    <w:rsid w:val="00BD52E0"/>
    <w:rsid w:val="00C00BAF"/>
    <w:rsid w:val="00C11A65"/>
    <w:rsid w:val="00C47536"/>
    <w:rsid w:val="00C717CF"/>
    <w:rsid w:val="00C82FF9"/>
    <w:rsid w:val="00C866B1"/>
    <w:rsid w:val="00C952B1"/>
    <w:rsid w:val="00C9779D"/>
    <w:rsid w:val="00CA3D3F"/>
    <w:rsid w:val="00CB3DF0"/>
    <w:rsid w:val="00CD195E"/>
    <w:rsid w:val="00CE048A"/>
    <w:rsid w:val="00CF08F0"/>
    <w:rsid w:val="00D51A92"/>
    <w:rsid w:val="00D70A02"/>
    <w:rsid w:val="00E1007B"/>
    <w:rsid w:val="00E10E55"/>
    <w:rsid w:val="00E21D59"/>
    <w:rsid w:val="00E55588"/>
    <w:rsid w:val="00E96942"/>
    <w:rsid w:val="00EB4AB0"/>
    <w:rsid w:val="00EB76D4"/>
    <w:rsid w:val="00EC4C39"/>
    <w:rsid w:val="00EE17F0"/>
    <w:rsid w:val="00EF1085"/>
    <w:rsid w:val="00F022F4"/>
    <w:rsid w:val="00F0257E"/>
    <w:rsid w:val="00F043A2"/>
    <w:rsid w:val="00F1464C"/>
    <w:rsid w:val="00F37585"/>
    <w:rsid w:val="00F42F64"/>
    <w:rsid w:val="00F616BE"/>
    <w:rsid w:val="00F65B32"/>
    <w:rsid w:val="00F83B5E"/>
    <w:rsid w:val="00F843CA"/>
    <w:rsid w:val="00FB30C4"/>
    <w:rsid w:val="00FD318B"/>
    <w:rsid w:val="08DE0645"/>
    <w:rsid w:val="0A0C2A0F"/>
    <w:rsid w:val="0AA1970C"/>
    <w:rsid w:val="0F7F0EA5"/>
    <w:rsid w:val="13B60D9D"/>
    <w:rsid w:val="1A7CA4C8"/>
    <w:rsid w:val="1EE367D7"/>
    <w:rsid w:val="1FBE4D8F"/>
    <w:rsid w:val="27BBD431"/>
    <w:rsid w:val="2B5FF6DB"/>
    <w:rsid w:val="2BE6AC9B"/>
    <w:rsid w:val="2C74022C"/>
    <w:rsid w:val="32E7C95C"/>
    <w:rsid w:val="37E613F9"/>
    <w:rsid w:val="37FD3078"/>
    <w:rsid w:val="37FF3550"/>
    <w:rsid w:val="37FFC416"/>
    <w:rsid w:val="3991049D"/>
    <w:rsid w:val="3AFCCEEC"/>
    <w:rsid w:val="3B6BE7B6"/>
    <w:rsid w:val="3BFF18CE"/>
    <w:rsid w:val="3DEE90AB"/>
    <w:rsid w:val="3F9F0BD7"/>
    <w:rsid w:val="3FDD0733"/>
    <w:rsid w:val="3FFF6105"/>
    <w:rsid w:val="467F7B33"/>
    <w:rsid w:val="4B94077D"/>
    <w:rsid w:val="4C7D13FB"/>
    <w:rsid w:val="4F7A1CAF"/>
    <w:rsid w:val="575FFACA"/>
    <w:rsid w:val="57E3A12B"/>
    <w:rsid w:val="591D50B1"/>
    <w:rsid w:val="5A146017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E5A42F0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4E01BC"/>
    <w:rsid w:val="79AAB221"/>
    <w:rsid w:val="79F7DE36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qFormat/>
    <w:uiPriority w:val="20"/>
    <w:rPr>
      <w:i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4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1"/>
    <w:link w:val="5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19">
    <w:name w:val="Char Char9 Char Char"/>
    <w:basedOn w:val="1"/>
    <w:qFormat/>
    <w:uiPriority w:val="0"/>
    <w:rPr>
      <w:rFonts w:ascii="仿宋_GB2312" w:hAnsi="Times New Roman" w:cs="Times New Roman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BA6282-7BB0-4308-A46E-FC16791841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938</Words>
  <Characters>956</Characters>
  <Lines>12</Lines>
  <Paragraphs>3</Paragraphs>
  <TotalTime>22</TotalTime>
  <ScaleCrop>false</ScaleCrop>
  <LinksUpToDate>false</LinksUpToDate>
  <CharactersWithSpaces>1078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2023-01-13T06:52:00Z</dcterms:created>
  <dc:creator>wangyongpo</dc:creator>
  <cp:lastModifiedBy>李婧</cp:lastModifiedBy>
  <cp:lastPrinted>2023-05-06T09:41:00Z</cp:lastPrinted>
  <dcterms:modified xsi:type="dcterms:W3CDTF">2023-05-19T03:40:55Z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DB213B59C79A44B090D892CA5DA769F3</vt:lpwstr>
  </property>
</Properties>
</file>